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94" w:rsidRPr="00DC2794" w:rsidRDefault="0034032B" w:rsidP="00DC2794">
      <w:pPr>
        <w:pStyle w:val="BodyText"/>
        <w:spacing w:before="43"/>
        <w:ind w:right="4493"/>
        <w:rPr>
          <w:b/>
        </w:rPr>
      </w:pPr>
      <w:bookmarkStart w:id="0" w:name="_GoBack"/>
      <w:bookmarkEnd w:id="0"/>
      <w:r>
        <w:rPr>
          <w:b/>
        </w:rPr>
        <w:t>HW #307</w:t>
      </w:r>
    </w:p>
    <w:p w:rsidR="00520D6D" w:rsidRPr="00DC2794" w:rsidRDefault="00730A89" w:rsidP="00DC2794">
      <w:pPr>
        <w:pStyle w:val="BodyText"/>
        <w:spacing w:before="43"/>
        <w:ind w:right="4493"/>
        <w:rPr>
          <w:b/>
        </w:rPr>
      </w:pPr>
      <w:r w:rsidRPr="00DC2794">
        <w:rPr>
          <w:b/>
        </w:rPr>
        <w:t xml:space="preserve">Practice </w:t>
      </w:r>
      <w:r w:rsidR="000461A0" w:rsidRPr="00DC2794">
        <w:rPr>
          <w:b/>
        </w:rPr>
        <w:t>Review</w:t>
      </w:r>
      <w:r w:rsidR="000461A0" w:rsidRPr="00DC2794">
        <w:rPr>
          <w:b/>
          <w:spacing w:val="-6"/>
        </w:rPr>
        <w:t xml:space="preserve"> </w:t>
      </w:r>
      <w:r w:rsidR="000461A0" w:rsidRPr="00DC2794">
        <w:rPr>
          <w:b/>
        </w:rPr>
        <w:t>for</w:t>
      </w:r>
      <w:r w:rsidR="000461A0" w:rsidRPr="00DC2794">
        <w:rPr>
          <w:b/>
          <w:spacing w:val="-6"/>
        </w:rPr>
        <w:t xml:space="preserve"> </w:t>
      </w:r>
      <w:r w:rsidR="000461A0" w:rsidRPr="00DC2794">
        <w:rPr>
          <w:b/>
        </w:rPr>
        <w:t>Test</w:t>
      </w:r>
      <w:r w:rsidR="000461A0" w:rsidRPr="00DC2794">
        <w:rPr>
          <w:b/>
          <w:spacing w:val="-6"/>
        </w:rPr>
        <w:t xml:space="preserve"> </w:t>
      </w:r>
      <w:r w:rsidR="0034032B">
        <w:rPr>
          <w:b/>
        </w:rPr>
        <w:t>302</w:t>
      </w:r>
    </w:p>
    <w:p w:rsidR="0027796A" w:rsidRPr="00DC2794" w:rsidRDefault="00730A89" w:rsidP="00DC2794">
      <w:pPr>
        <w:spacing w:before="1"/>
        <w:ind w:left="332" w:right="831"/>
        <w:rPr>
          <w:rFonts w:ascii="Arial" w:eastAsia="Arial" w:hAnsi="Arial"/>
          <w:i/>
          <w:sz w:val="18"/>
          <w:szCs w:val="18"/>
        </w:rPr>
      </w:pPr>
      <w:r w:rsidRPr="00DC2794">
        <w:rPr>
          <w:rFonts w:ascii="Arial" w:eastAsia="Arial" w:hAnsi="Arial"/>
          <w:i/>
          <w:sz w:val="18"/>
          <w:szCs w:val="18"/>
        </w:rPr>
        <w:t>There</w:t>
      </w:r>
      <w:r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Pr="00DC2794">
        <w:rPr>
          <w:rFonts w:ascii="Arial" w:eastAsia="Arial" w:hAnsi="Arial"/>
          <w:i/>
          <w:sz w:val="18"/>
          <w:szCs w:val="18"/>
        </w:rPr>
        <w:t>are</w:t>
      </w:r>
      <w:r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18761A">
        <w:rPr>
          <w:rFonts w:ascii="Arial" w:eastAsia="Arial" w:hAnsi="Arial"/>
          <w:i/>
          <w:color w:val="FF0000"/>
          <w:sz w:val="18"/>
          <w:szCs w:val="18"/>
        </w:rPr>
        <w:t>24</w:t>
      </w:r>
      <w:r w:rsidRPr="00DC2794">
        <w:rPr>
          <w:rFonts w:ascii="Arial" w:eastAsia="Arial" w:hAnsi="Arial"/>
          <w:i/>
          <w:color w:val="FF0000"/>
          <w:spacing w:val="-6"/>
          <w:sz w:val="18"/>
          <w:szCs w:val="18"/>
        </w:rPr>
        <w:t xml:space="preserve"> </w:t>
      </w:r>
      <w:r w:rsidRPr="00DC2794">
        <w:rPr>
          <w:rFonts w:ascii="Arial" w:eastAsia="Arial" w:hAnsi="Arial"/>
          <w:i/>
          <w:spacing w:val="-1"/>
          <w:sz w:val="18"/>
          <w:szCs w:val="18"/>
        </w:rPr>
        <w:t>points</w:t>
      </w:r>
      <w:r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Pr="00DC2794">
        <w:rPr>
          <w:rFonts w:ascii="Arial" w:eastAsia="Arial" w:hAnsi="Arial"/>
          <w:i/>
          <w:spacing w:val="-1"/>
          <w:sz w:val="18"/>
          <w:szCs w:val="18"/>
        </w:rPr>
        <w:t xml:space="preserve">possible. </w:t>
      </w:r>
      <w:r w:rsidR="002E7DCA" w:rsidRPr="00DC2794">
        <w:rPr>
          <w:rFonts w:ascii="Arial" w:eastAsia="Arial" w:hAnsi="Arial"/>
          <w:i/>
          <w:sz w:val="18"/>
          <w:szCs w:val="18"/>
        </w:rPr>
        <w:t>To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get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full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credit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for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this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assignment,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you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must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hand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in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your</w:t>
      </w:r>
      <w:r w:rsidR="002E7DCA" w:rsidRPr="00DC2794">
        <w:rPr>
          <w:rFonts w:ascii="Arial" w:eastAsia="Arial" w:hAnsi="Arial"/>
          <w:i/>
          <w:spacing w:val="-5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color w:val="FF0000"/>
          <w:sz w:val="18"/>
          <w:szCs w:val="18"/>
        </w:rPr>
        <w:t>graded</w:t>
      </w:r>
      <w:r w:rsidR="002E7DCA" w:rsidRPr="00DC2794">
        <w:rPr>
          <w:rFonts w:ascii="Arial" w:eastAsia="Arial" w:hAnsi="Arial"/>
          <w:i/>
          <w:color w:val="FF0000"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assignment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color w:val="FF0000"/>
          <w:sz w:val="18"/>
          <w:szCs w:val="18"/>
        </w:rPr>
        <w:t>before the test</w:t>
      </w:r>
      <w:r w:rsidR="002E7DCA" w:rsidRPr="00DC2794">
        <w:rPr>
          <w:rFonts w:ascii="Arial" w:eastAsia="Arial" w:hAnsi="Arial"/>
          <w:i/>
          <w:color w:val="FF0000"/>
          <w:spacing w:val="47"/>
          <w:w w:val="99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on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test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day.  You must show that you graded the assignment from the website by indicating the</w:t>
      </w:r>
      <w:r w:rsidR="00DC2794" w:rsidRPr="00DC2794">
        <w:rPr>
          <w:rFonts w:ascii="Arial" w:eastAsia="Arial" w:hAnsi="Arial"/>
          <w:i/>
          <w:sz w:val="18"/>
          <w:szCs w:val="18"/>
        </w:rPr>
        <w:t xml:space="preserve"> original number correct over </w:t>
      </w:r>
      <w:r w:rsidR="0018761A">
        <w:rPr>
          <w:rFonts w:ascii="Arial" w:eastAsia="Arial" w:hAnsi="Arial"/>
          <w:i/>
          <w:sz w:val="18"/>
          <w:szCs w:val="18"/>
        </w:rPr>
        <w:t>24</w:t>
      </w:r>
      <w:r w:rsidR="002E7DCA" w:rsidRPr="00DC2794">
        <w:rPr>
          <w:rFonts w:ascii="Arial" w:eastAsia="Arial" w:hAnsi="Arial"/>
          <w:i/>
          <w:sz w:val="18"/>
          <w:szCs w:val="18"/>
        </w:rPr>
        <w:t>.  To receive full credit you must show that you correct</w:t>
      </w:r>
      <w:r w:rsidR="0027796A" w:rsidRPr="00DC2794">
        <w:rPr>
          <w:rFonts w:ascii="Arial" w:eastAsia="Arial" w:hAnsi="Arial"/>
          <w:i/>
          <w:sz w:val="18"/>
          <w:szCs w:val="18"/>
        </w:rPr>
        <w:t>ed the problems that were originally missed.</w:t>
      </w:r>
      <w:r w:rsidR="00DC2794" w:rsidRPr="00DC2794">
        <w:rPr>
          <w:rFonts w:ascii="Arial" w:eastAsia="Arial" w:hAnsi="Arial"/>
          <w:i/>
          <w:sz w:val="18"/>
          <w:szCs w:val="18"/>
        </w:rPr>
        <w:t xml:space="preserve">  </w:t>
      </w:r>
      <w:r w:rsidR="002E7DCA" w:rsidRPr="00DC2794">
        <w:rPr>
          <w:rFonts w:ascii="Arial" w:eastAsia="Arial" w:hAnsi="Arial"/>
          <w:i/>
          <w:sz w:val="18"/>
          <w:szCs w:val="18"/>
        </w:rPr>
        <w:t>Students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who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do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not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show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sufficient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work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to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prove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that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answers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were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not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merely</w:t>
      </w:r>
      <w:r w:rsidR="002E7DCA" w:rsidRPr="00DC2794">
        <w:rPr>
          <w:rFonts w:ascii="Arial" w:eastAsia="Arial" w:hAnsi="Arial"/>
          <w:i/>
          <w:w w:val="99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copied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from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web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site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will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receive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ZERO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for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this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assignment.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1836"/>
        <w:gridCol w:w="1836"/>
        <w:gridCol w:w="3672"/>
      </w:tblGrid>
      <w:tr w:rsidR="0027796A" w:rsidTr="000B2956">
        <w:tc>
          <w:tcPr>
            <w:tcW w:w="11016" w:type="dxa"/>
            <w:gridSpan w:val="4"/>
          </w:tcPr>
          <w:p w:rsidR="0027796A" w:rsidRDefault="0027796A" w:rsidP="00B25D4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For #1 - 3, graph the </w:t>
            </w:r>
            <w:r w:rsidR="00B25D4E">
              <w:rPr>
                <w:rFonts w:ascii="Arial" w:hAnsi="Arial" w:cs="Arial"/>
                <w:bCs/>
                <w:sz w:val="20"/>
              </w:rPr>
              <w:t>system of linear inequalities</w:t>
            </w:r>
            <w:r w:rsidR="00F05941">
              <w:rPr>
                <w:rFonts w:ascii="Arial" w:hAnsi="Arial" w:cs="Arial"/>
                <w:bCs/>
                <w:sz w:val="20"/>
              </w:rPr>
              <w:t xml:space="preserve"> and answer the additional question.</w:t>
            </w:r>
          </w:p>
        </w:tc>
      </w:tr>
      <w:tr w:rsidR="0027796A" w:rsidTr="0027796A">
        <w:trPr>
          <w:trHeight w:val="4075"/>
        </w:trPr>
        <w:tc>
          <w:tcPr>
            <w:tcW w:w="3672" w:type="dxa"/>
          </w:tcPr>
          <w:p w:rsidR="0027796A" w:rsidRDefault="00B25D4E" w:rsidP="0027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1)  </w:t>
            </w:r>
            <w:r w:rsidR="00933DF2">
              <w:rPr>
                <w:rFonts w:ascii="Arial" w:hAnsi="Arial" w:cs="Arial"/>
                <w:position w:val="-30"/>
              </w:rPr>
              <w:object w:dxaOrig="11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6.75pt" o:ole="">
                  <v:imagedata r:id="rId5" o:title=""/>
                </v:shape>
                <o:OLEObject Type="Embed" ProgID="Equation.3" ShapeID="_x0000_i1025" DrawAspect="Content" ObjectID="_1540806861" r:id="rId6"/>
              </w:object>
            </w:r>
            <w:r w:rsidR="00933DF2">
              <w:rPr>
                <w:rFonts w:ascii="Arial" w:hAnsi="Arial" w:cs="Arial"/>
              </w:rPr>
              <w:t xml:space="preserve">    give a solution:</w:t>
            </w:r>
          </w:p>
          <w:p w:rsidR="00933DF2" w:rsidRDefault="00933DF2" w:rsidP="002779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________</w:t>
            </w:r>
          </w:p>
          <w:p w:rsidR="0027796A" w:rsidRDefault="00B25D4E" w:rsidP="002779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327A7157" wp14:editId="1E5AF132">
                  <wp:extent cx="2194560" cy="20996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529" cy="211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gridSpan w:val="2"/>
          </w:tcPr>
          <w:p w:rsidR="00933DF2" w:rsidRDefault="00933DF2" w:rsidP="009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2)  </w:t>
            </w:r>
            <w:r w:rsidR="00BB5ED0" w:rsidRPr="00933DF2">
              <w:rPr>
                <w:rFonts w:ascii="Arial" w:hAnsi="Arial" w:cs="Arial"/>
                <w:position w:val="-42"/>
              </w:rPr>
              <w:object w:dxaOrig="1579" w:dyaOrig="960">
                <v:shape id="_x0000_i1026" type="#_x0000_t75" style="width:78pt;height:49.5pt" o:ole="">
                  <v:imagedata r:id="rId8" o:title=""/>
                </v:shape>
                <o:OLEObject Type="Embed" ProgID="Equation.3" ShapeID="_x0000_i1026" DrawAspect="Content" ObjectID="_1540806862" r:id="rId9"/>
              </w:object>
            </w:r>
            <w:r>
              <w:rPr>
                <w:rFonts w:ascii="Arial" w:hAnsi="Arial" w:cs="Arial"/>
              </w:rPr>
              <w:t xml:space="preserve"> non-solution:</w:t>
            </w:r>
          </w:p>
          <w:p w:rsidR="00933DF2" w:rsidRDefault="00933DF2" w:rsidP="00933D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________</w:t>
            </w:r>
          </w:p>
          <w:p w:rsidR="0027796A" w:rsidRDefault="00933DF2" w:rsidP="00933D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A7323A0" wp14:editId="0E2A8499">
                  <wp:extent cx="2194560" cy="20996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529" cy="211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B5ED0" w:rsidRDefault="008353C4" w:rsidP="00BB5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B5ED0">
              <w:rPr>
                <w:rFonts w:ascii="Arial" w:hAnsi="Arial" w:cs="Arial"/>
                <w:bCs/>
              </w:rPr>
              <w:t xml:space="preserve">)  </w:t>
            </w:r>
            <w:r w:rsidR="00F05941" w:rsidRPr="00BB5ED0">
              <w:rPr>
                <w:rFonts w:ascii="Arial" w:hAnsi="Arial" w:cs="Arial"/>
                <w:position w:val="-30"/>
              </w:rPr>
              <w:object w:dxaOrig="1960" w:dyaOrig="720">
                <v:shape id="_x0000_i1027" type="#_x0000_t75" style="width:96pt;height:36.75pt" o:ole="">
                  <v:imagedata r:id="rId10" o:title=""/>
                </v:shape>
                <o:OLEObject Type="Embed" ProgID="Equation.3" ShapeID="_x0000_i1027" DrawAspect="Content" ObjectID="_1540806863" r:id="rId11"/>
              </w:object>
            </w:r>
            <w:r w:rsidR="00BB5ED0">
              <w:rPr>
                <w:rFonts w:ascii="Arial" w:hAnsi="Arial" w:cs="Arial"/>
              </w:rPr>
              <w:t xml:space="preserve"> Is there a </w:t>
            </w:r>
          </w:p>
          <w:p w:rsidR="00BB5ED0" w:rsidRDefault="00BB5ED0" w:rsidP="00BB5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solution</w:t>
            </w:r>
            <w:proofErr w:type="gramEnd"/>
            <w:r>
              <w:rPr>
                <w:rFonts w:ascii="Arial" w:hAnsi="Arial" w:cs="Arial"/>
              </w:rPr>
              <w:t xml:space="preserve"> to this system? _______</w:t>
            </w:r>
          </w:p>
          <w:p w:rsidR="00050DE3" w:rsidRDefault="00BB5ED0" w:rsidP="00BB5E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2ECA4477" wp14:editId="20B154C3">
                  <wp:extent cx="2194560" cy="20996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529" cy="211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6A" w:rsidTr="000B2956">
        <w:trPr>
          <w:cantSplit/>
        </w:trPr>
        <w:tc>
          <w:tcPr>
            <w:tcW w:w="11016" w:type="dxa"/>
            <w:gridSpan w:val="4"/>
          </w:tcPr>
          <w:p w:rsidR="00232F26" w:rsidRPr="00AF30B3" w:rsidRDefault="0050581E" w:rsidP="00F05941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4)  </w:t>
            </w:r>
            <w:r w:rsidR="00F05941">
              <w:rPr>
                <w:rFonts w:cs="Arial"/>
              </w:rPr>
              <w:t>Is (7, -1) a solution of this system:</w:t>
            </w:r>
            <w:r w:rsidR="00F05941">
              <w:rPr>
                <w:rFonts w:cs="Arial"/>
                <w:position w:val="-30"/>
              </w:rPr>
              <w:object w:dxaOrig="1180" w:dyaOrig="720">
                <v:shape id="_x0000_i1028" type="#_x0000_t75" style="width:57.75pt;height:36.75pt" o:ole="">
                  <v:imagedata r:id="rId12" o:title=""/>
                </v:shape>
                <o:OLEObject Type="Embed" ProgID="Equation.3" ShapeID="_x0000_i1028" DrawAspect="Content" ObjectID="_1540806864" r:id="rId13"/>
              </w:object>
            </w:r>
          </w:p>
        </w:tc>
      </w:tr>
      <w:tr w:rsidR="0027796A" w:rsidTr="000B2956">
        <w:trPr>
          <w:cantSplit/>
        </w:trPr>
        <w:tc>
          <w:tcPr>
            <w:tcW w:w="5508" w:type="dxa"/>
            <w:gridSpan w:val="2"/>
          </w:tcPr>
          <w:p w:rsidR="007C50FB" w:rsidRDefault="008353C4" w:rsidP="007C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5) </w:t>
            </w:r>
            <w:r w:rsidR="007C50FB">
              <w:rPr>
                <w:rFonts w:ascii="Arial" w:hAnsi="Arial" w:cs="Arial"/>
              </w:rPr>
              <w:t xml:space="preserve">Two Hot Air Balloons are ascending at the Texas Hot Air Balloon Festival.  </w:t>
            </w:r>
            <w:r w:rsidR="00AA24B5">
              <w:rPr>
                <w:rFonts w:ascii="Arial" w:hAnsi="Arial" w:cs="Arial"/>
              </w:rPr>
              <w:t>One balloon takes off from a hill (from a higher altitude) than the other.  T</w:t>
            </w:r>
            <w:r w:rsidR="007C50FB">
              <w:rPr>
                <w:rFonts w:ascii="Arial" w:hAnsi="Arial" w:cs="Arial"/>
              </w:rPr>
              <w:t xml:space="preserve">he table below records the ascent of each balloon over time. </w:t>
            </w:r>
            <w:r w:rsidR="007C50FB" w:rsidRPr="00381F52">
              <w:rPr>
                <w:rFonts w:ascii="Arial" w:hAnsi="Arial" w:cs="Arial"/>
                <w:b/>
              </w:rPr>
              <w:t>Write</w:t>
            </w:r>
            <w:r w:rsidR="007C50FB">
              <w:rPr>
                <w:rFonts w:ascii="Arial" w:hAnsi="Arial" w:cs="Arial"/>
              </w:rPr>
              <w:t xml:space="preserve"> a system of linear equations that represents the situation.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"/>
              <w:gridCol w:w="908"/>
              <w:gridCol w:w="910"/>
            </w:tblGrid>
            <w:tr w:rsidR="007C50FB" w:rsidRPr="00FF2A8B" w:rsidTr="00BE035D">
              <w:trPr>
                <w:trHeight w:val="270"/>
              </w:trPr>
              <w:tc>
                <w:tcPr>
                  <w:tcW w:w="2819" w:type="dxa"/>
                  <w:gridSpan w:val="3"/>
                  <w:shd w:val="clear" w:color="auto" w:fill="D9D9D9"/>
                </w:tcPr>
                <w:p w:rsidR="007C50FB" w:rsidRPr="00FF2A8B" w:rsidRDefault="007C50FB" w:rsidP="007C50F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HEIGHT (in feet)</w:t>
                  </w:r>
                </w:p>
              </w:tc>
            </w:tr>
            <w:tr w:rsidR="007C50FB" w:rsidRPr="00FF2A8B" w:rsidTr="00BE035D">
              <w:trPr>
                <w:trHeight w:val="270"/>
              </w:trPr>
              <w:tc>
                <w:tcPr>
                  <w:tcW w:w="1001" w:type="dxa"/>
                  <w:shd w:val="clear" w:color="auto" w:fill="auto"/>
                </w:tcPr>
                <w:p w:rsidR="007C50FB" w:rsidRPr="00FF2A8B" w:rsidRDefault="00AA24B5" w:rsidP="007C50F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Minutes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7C50FB" w:rsidRPr="007C50FB" w:rsidRDefault="007C50FB" w:rsidP="007C50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Balloon 1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7C50FB" w:rsidRPr="007C50FB" w:rsidRDefault="007C50FB" w:rsidP="007C50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Balloon 2</w:t>
                  </w:r>
                </w:p>
              </w:tc>
            </w:tr>
            <w:tr w:rsidR="007C50FB" w:rsidRPr="00FF2A8B" w:rsidTr="00BE035D">
              <w:trPr>
                <w:trHeight w:val="270"/>
              </w:trPr>
              <w:tc>
                <w:tcPr>
                  <w:tcW w:w="1001" w:type="dxa"/>
                  <w:shd w:val="clear" w:color="auto" w:fill="auto"/>
                </w:tcPr>
                <w:p w:rsidR="007C50FB" w:rsidRPr="00FF2A8B" w:rsidRDefault="007C50FB" w:rsidP="007C50FB">
                  <w:pPr>
                    <w:jc w:val="center"/>
                    <w:rPr>
                      <w:rFonts w:ascii="Arial" w:hAnsi="Arial" w:cs="Arial"/>
                    </w:rPr>
                  </w:pPr>
                  <w:r w:rsidRPr="00FF2A8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7C50FB" w:rsidRPr="00FF2A8B" w:rsidRDefault="00AA24B5" w:rsidP="007C50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7C50FB" w:rsidRPr="00FF2A8B" w:rsidRDefault="007C50FB" w:rsidP="007C50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C50FB" w:rsidRPr="00FF2A8B" w:rsidTr="00BE035D">
              <w:trPr>
                <w:trHeight w:val="270"/>
              </w:trPr>
              <w:tc>
                <w:tcPr>
                  <w:tcW w:w="1001" w:type="dxa"/>
                  <w:shd w:val="clear" w:color="auto" w:fill="auto"/>
                </w:tcPr>
                <w:p w:rsidR="007C50FB" w:rsidRPr="00FF2A8B" w:rsidRDefault="007C50FB" w:rsidP="007C50FB">
                  <w:pPr>
                    <w:jc w:val="center"/>
                    <w:rPr>
                      <w:rFonts w:ascii="Arial" w:hAnsi="Arial" w:cs="Arial"/>
                    </w:rPr>
                  </w:pPr>
                  <w:r w:rsidRPr="00FF2A8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7C50FB" w:rsidRPr="00FF2A8B" w:rsidRDefault="00AA24B5" w:rsidP="007C50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7C50FB" w:rsidRPr="00FF2A8B" w:rsidRDefault="00AA24B5" w:rsidP="007C50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7C50FB" w:rsidRPr="00FF2A8B" w:rsidTr="00BE035D">
              <w:trPr>
                <w:trHeight w:val="270"/>
              </w:trPr>
              <w:tc>
                <w:tcPr>
                  <w:tcW w:w="1001" w:type="dxa"/>
                  <w:shd w:val="clear" w:color="auto" w:fill="auto"/>
                </w:tcPr>
                <w:p w:rsidR="007C50FB" w:rsidRPr="00FF2A8B" w:rsidRDefault="007C50FB" w:rsidP="007C50FB">
                  <w:pPr>
                    <w:jc w:val="center"/>
                    <w:rPr>
                      <w:rFonts w:ascii="Arial" w:hAnsi="Arial" w:cs="Arial"/>
                    </w:rPr>
                  </w:pPr>
                  <w:r w:rsidRPr="00FF2A8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7C50FB" w:rsidRPr="00FF2A8B" w:rsidRDefault="00AA24B5" w:rsidP="007C50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88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7C50FB" w:rsidRPr="00FF2A8B" w:rsidRDefault="00AA24B5" w:rsidP="007C50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</w:t>
                  </w:r>
                </w:p>
              </w:tc>
            </w:tr>
            <w:tr w:rsidR="007C50FB" w:rsidRPr="00FF2A8B" w:rsidTr="00BE035D">
              <w:trPr>
                <w:trHeight w:val="270"/>
              </w:trPr>
              <w:tc>
                <w:tcPr>
                  <w:tcW w:w="1001" w:type="dxa"/>
                  <w:shd w:val="clear" w:color="auto" w:fill="auto"/>
                </w:tcPr>
                <w:p w:rsidR="007C50FB" w:rsidRPr="00FF2A8B" w:rsidRDefault="007C50FB" w:rsidP="007C50FB">
                  <w:pPr>
                    <w:jc w:val="center"/>
                    <w:rPr>
                      <w:rFonts w:ascii="Arial" w:hAnsi="Arial" w:cs="Arial"/>
                    </w:rPr>
                  </w:pPr>
                  <w:r w:rsidRPr="00FF2A8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7C50FB" w:rsidRPr="00FF2A8B" w:rsidRDefault="00AA24B5" w:rsidP="007C50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114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7C50FB" w:rsidRPr="00FF2A8B" w:rsidRDefault="00AA24B5" w:rsidP="007C50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</w:t>
                  </w:r>
                </w:p>
              </w:tc>
            </w:tr>
          </w:tbl>
          <w:p w:rsidR="007C50FB" w:rsidRDefault="007C50FB" w:rsidP="007C50FB">
            <w:pPr>
              <w:rPr>
                <w:rFonts w:ascii="Arial" w:hAnsi="Arial" w:cs="Arial"/>
              </w:rPr>
            </w:pPr>
          </w:p>
          <w:p w:rsidR="007C50FB" w:rsidRDefault="002D2539" w:rsidP="007C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will the balloons be at the same height</w:t>
            </w:r>
            <w:r w:rsidR="007C50FB">
              <w:rPr>
                <w:rFonts w:ascii="Arial" w:hAnsi="Arial" w:cs="Arial"/>
              </w:rPr>
              <w:t>?</w:t>
            </w:r>
          </w:p>
          <w:p w:rsidR="00585552" w:rsidRDefault="00585552" w:rsidP="00501E10">
            <w:pPr>
              <w:pStyle w:val="BodyText"/>
              <w:ind w:left="0"/>
              <w:rPr>
                <w:bCs/>
              </w:rPr>
            </w:pPr>
          </w:p>
        </w:tc>
        <w:tc>
          <w:tcPr>
            <w:tcW w:w="5508" w:type="dxa"/>
            <w:gridSpan w:val="2"/>
          </w:tcPr>
          <w:p w:rsidR="0050581E" w:rsidRPr="00050DE3" w:rsidRDefault="004841AF" w:rsidP="00EA7FAE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</w:rPr>
              <w:t>6</w:t>
            </w:r>
            <w:r w:rsidR="0027796A">
              <w:rPr>
                <w:bCs/>
              </w:rPr>
              <w:t xml:space="preserve">)  </w:t>
            </w:r>
            <w:r w:rsidR="00050DE3">
              <w:rPr>
                <w:bCs/>
              </w:rPr>
              <w:t xml:space="preserve">Write </w:t>
            </w:r>
            <w:r w:rsidR="00B43C9C">
              <w:rPr>
                <w:bCs/>
              </w:rPr>
              <w:t>a system of linear inequalities represented by the graphs below</w:t>
            </w:r>
            <w:r w:rsidR="00B43C9C">
              <w:rPr>
                <w:bCs/>
                <w:sz w:val="18"/>
                <w:szCs w:val="18"/>
              </w:rPr>
              <w:t>.</w:t>
            </w:r>
          </w:p>
          <w:p w:rsidR="0027796A" w:rsidRDefault="0027796A" w:rsidP="000B2956">
            <w:pPr>
              <w:pStyle w:val="BodyText"/>
              <w:rPr>
                <w:bCs/>
              </w:rPr>
            </w:pPr>
          </w:p>
          <w:p w:rsidR="0027796A" w:rsidRDefault="0027796A" w:rsidP="000B2956">
            <w:pPr>
              <w:pStyle w:val="BodyText"/>
              <w:rPr>
                <w:bCs/>
              </w:rPr>
            </w:pPr>
          </w:p>
          <w:p w:rsidR="0027796A" w:rsidRDefault="00B43C9C" w:rsidP="000B2956">
            <w:pPr>
              <w:pStyle w:val="BodyTex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1" layoutInCell="1" allowOverlap="1" wp14:anchorId="013E68E6" wp14:editId="524AF6ED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-190500</wp:posOffset>
                  </wp:positionV>
                  <wp:extent cx="1228725" cy="1228725"/>
                  <wp:effectExtent l="0" t="0" r="9525" b="9525"/>
                  <wp:wrapNone/>
                  <wp:docPr id="5" name="Picture 5" descr="TA: C:\cur_proj\July 2014\AB art\book\Arts\PNGs\HSAlg1_ab_0500_0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r:link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796A" w:rsidRDefault="00B43C9C" w:rsidP="000B2956">
            <w:pPr>
              <w:pStyle w:val="BodyTex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1" layoutInCell="1" allowOverlap="1" wp14:anchorId="74B28E26" wp14:editId="01042E29">
                  <wp:simplePos x="0" y="0"/>
                  <wp:positionH relativeFrom="column">
                    <wp:posOffset>1920875</wp:posOffset>
                  </wp:positionH>
                  <wp:positionV relativeFrom="paragraph">
                    <wp:posOffset>-380365</wp:posOffset>
                  </wp:positionV>
                  <wp:extent cx="1228725" cy="1247775"/>
                  <wp:effectExtent l="19050" t="0" r="9525" b="0"/>
                  <wp:wrapNone/>
                  <wp:docPr id="4" name="Picture 4" descr="TA: C:\cur_proj\July 2014\AB art\book\Arts\PNGs\HSAlg1_ab_0500_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r:link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796A" w:rsidRDefault="00B43C9C" w:rsidP="00B43C9C">
            <w:pPr>
              <w:pStyle w:val="BodyText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                                 b. </w:t>
            </w:r>
          </w:p>
        </w:tc>
      </w:tr>
      <w:tr w:rsidR="00903D1F" w:rsidTr="000B2956">
        <w:trPr>
          <w:trHeight w:val="179"/>
        </w:trPr>
        <w:tc>
          <w:tcPr>
            <w:tcW w:w="11016" w:type="dxa"/>
            <w:gridSpan w:val="4"/>
          </w:tcPr>
          <w:p w:rsidR="00BE035D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903D1F">
              <w:rPr>
                <w:rFonts w:ascii="Arial" w:hAnsi="Arial"/>
                <w:sz w:val="20"/>
              </w:rPr>
              <w:t xml:space="preserve">) </w:t>
            </w:r>
            <w:r w:rsidR="009F590B">
              <w:rPr>
                <w:rFonts w:ascii="Arial" w:hAnsi="Arial"/>
                <w:sz w:val="20"/>
              </w:rPr>
              <w:t xml:space="preserve">  </w:t>
            </w:r>
            <w:r w:rsidR="009F590B" w:rsidRPr="00800202">
              <w:rPr>
                <w:rFonts w:ascii="Arial" w:hAnsi="Arial"/>
              </w:rPr>
              <w:t>Dan has a Peanut Mix that sells for $2.23 a pound and an Almond Mix that sells for $1.75 a pound.  How many pounds of peanuts and almonds should be combined to create 16 pounds of a Peanut/Almond Mix that will sell for $1.93 a pound?</w:t>
            </w: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  <w:p w:rsidR="0018761A" w:rsidRPr="00BE035D" w:rsidRDefault="0018761A" w:rsidP="0018761A">
            <w:pPr>
              <w:spacing w:line="230" w:lineRule="exact"/>
              <w:ind w:left="102" w:right="407"/>
              <w:rPr>
                <w:rFonts w:ascii="Arial" w:hAnsi="Arial"/>
              </w:rPr>
            </w:pPr>
          </w:p>
        </w:tc>
      </w:tr>
      <w:tr w:rsidR="00AF30B3" w:rsidTr="000B2956">
        <w:trPr>
          <w:trHeight w:val="179"/>
        </w:trPr>
        <w:tc>
          <w:tcPr>
            <w:tcW w:w="11016" w:type="dxa"/>
            <w:gridSpan w:val="4"/>
          </w:tcPr>
          <w:p w:rsidR="0018761A" w:rsidRDefault="0018761A" w:rsidP="0018761A">
            <w:pPr>
              <w:pStyle w:val="NumList1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8</w:t>
            </w:r>
            <w:r w:rsidR="00AF30B3" w:rsidRPr="00800202">
              <w:rPr>
                <w:rFonts w:ascii="Arial" w:hAnsi="Arial" w:cs="Arial"/>
                <w:szCs w:val="22"/>
              </w:rPr>
              <w:t>)</w:t>
            </w:r>
            <w:r w:rsidR="00800202">
              <w:t xml:space="preserve"> </w:t>
            </w:r>
            <w:r w:rsidR="00800202" w:rsidRPr="00800202">
              <w:rPr>
                <w:rFonts w:ascii="Arial" w:hAnsi="Arial" w:cs="Arial"/>
              </w:rPr>
              <w:t xml:space="preserve">Two students are going to the store to buy school supplies for the new school year. One of the students buys 2 packs of pencils and 3 packs of pens for $8.25. Her friend purchases 5 packs of pencils and 2 packs of pens for $11.00. Is there enough information to determine the cost of 1 pack of pencils and </w:t>
            </w:r>
            <w:r w:rsidR="00800202" w:rsidRPr="00800202">
              <w:rPr>
                <w:rFonts w:ascii="Arial" w:hAnsi="Arial" w:cs="Arial"/>
              </w:rPr>
              <w:br/>
              <w:t>1 pack of pen</w:t>
            </w:r>
            <w:r>
              <w:rPr>
                <w:rFonts w:ascii="Arial" w:hAnsi="Arial" w:cs="Arial"/>
              </w:rPr>
              <w:t>s? If so, find the cost of each?</w:t>
            </w:r>
          </w:p>
          <w:p w:rsidR="0018761A" w:rsidRPr="00BE035D" w:rsidRDefault="0018761A" w:rsidP="0018761A">
            <w:pPr>
              <w:pStyle w:val="NumList1"/>
              <w:ind w:left="0" w:firstLine="0"/>
              <w:rPr>
                <w:rFonts w:ascii="Arial" w:hAnsi="Arial" w:cs="Arial"/>
              </w:rPr>
            </w:pPr>
          </w:p>
        </w:tc>
      </w:tr>
      <w:tr w:rsidR="00903D1F" w:rsidTr="000B2956">
        <w:trPr>
          <w:trHeight w:val="179"/>
        </w:trPr>
        <w:tc>
          <w:tcPr>
            <w:tcW w:w="11016" w:type="dxa"/>
            <w:gridSpan w:val="4"/>
          </w:tcPr>
          <w:p w:rsidR="000D5AA7" w:rsidRDefault="0018761A" w:rsidP="0080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00202">
              <w:rPr>
                <w:rFonts w:ascii="Arial" w:hAnsi="Arial" w:cs="Arial"/>
              </w:rPr>
              <w:t xml:space="preserve">)  a) Use the function </w:t>
            </w:r>
            <w:r w:rsidR="000D5AA7" w:rsidRPr="00AA41B8">
              <w:rPr>
                <w:rFonts w:ascii="Arial" w:hAnsi="Arial" w:cs="Arial"/>
                <w:position w:val="-24"/>
              </w:rPr>
              <w:object w:dxaOrig="1440" w:dyaOrig="620">
                <v:shape id="_x0000_i1029" type="#_x0000_t75" style="width:1in;height:31.5pt" o:ole="">
                  <v:imagedata r:id="rId18" o:title=""/>
                </v:shape>
                <o:OLEObject Type="Embed" ProgID="Equation.3" ShapeID="_x0000_i1029" DrawAspect="Content" ObjectID="_1540806865" r:id="rId19"/>
              </w:object>
            </w:r>
            <w:r w:rsidR="00800202">
              <w:rPr>
                <w:rFonts w:ascii="Arial" w:hAnsi="Arial" w:cs="Arial"/>
              </w:rPr>
              <w:t xml:space="preserve"> to find </w:t>
            </w:r>
            <w:r w:rsidR="000D5AA7" w:rsidRPr="00AA41B8">
              <w:rPr>
                <w:rFonts w:ascii="Arial" w:hAnsi="Arial" w:cs="Arial"/>
                <w:position w:val="-10"/>
              </w:rPr>
              <w:object w:dxaOrig="700" w:dyaOrig="320">
                <v:shape id="_x0000_i1030" type="#_x0000_t75" style="width:35.25pt;height:16.5pt" o:ole="">
                  <v:imagedata r:id="rId20" o:title=""/>
                </v:shape>
                <o:OLEObject Type="Embed" ProgID="Equation.3" ShapeID="_x0000_i1030" DrawAspect="Content" ObjectID="_1540806866" r:id="rId21"/>
              </w:object>
            </w:r>
          </w:p>
          <w:p w:rsidR="000D5AA7" w:rsidRPr="000D5AA7" w:rsidRDefault="000D5AA7" w:rsidP="0080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 Use the function above to find </w:t>
            </w:r>
            <w:r>
              <w:rPr>
                <w:rFonts w:ascii="Arial" w:hAnsi="Arial" w:cs="Arial"/>
                <w:i/>
              </w:rPr>
              <w:t>x</w:t>
            </w:r>
            <w:r>
              <w:rPr>
                <w:rFonts w:ascii="Arial" w:hAnsi="Arial" w:cs="Arial"/>
              </w:rPr>
              <w:t xml:space="preserve"> if</w:t>
            </w:r>
            <w:r w:rsidRPr="00AA41B8">
              <w:rPr>
                <w:rFonts w:ascii="Arial" w:hAnsi="Arial" w:cs="Arial"/>
                <w:position w:val="-10"/>
              </w:rPr>
              <w:object w:dxaOrig="960" w:dyaOrig="320">
                <v:shape id="_x0000_i1031" type="#_x0000_t75" style="width:48.75pt;height:16.5pt" o:ole="">
                  <v:imagedata r:id="rId22" o:title=""/>
                </v:shape>
                <o:OLEObject Type="Embed" ProgID="Equation.3" ShapeID="_x0000_i1031" DrawAspect="Content" ObjectID="_1540806867" r:id="rId23"/>
              </w:object>
            </w:r>
          </w:p>
          <w:p w:rsidR="00903D1F" w:rsidRDefault="00903D1F" w:rsidP="00800202">
            <w:pPr>
              <w:spacing w:line="230" w:lineRule="exact"/>
              <w:ind w:right="407"/>
              <w:rPr>
                <w:rFonts w:ascii="Arial" w:hAnsi="Arial"/>
                <w:sz w:val="20"/>
              </w:rPr>
            </w:pPr>
          </w:p>
        </w:tc>
      </w:tr>
      <w:tr w:rsidR="00DC2794" w:rsidTr="0037771B">
        <w:trPr>
          <w:cantSplit/>
        </w:trPr>
        <w:tc>
          <w:tcPr>
            <w:tcW w:w="11016" w:type="dxa"/>
            <w:gridSpan w:val="4"/>
          </w:tcPr>
          <w:p w:rsidR="00DC2794" w:rsidRDefault="0018761A" w:rsidP="000B2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10) </w:t>
            </w:r>
            <w:r w:rsidR="00800202">
              <w:rPr>
                <w:rFonts w:ascii="Arial" w:hAnsi="Arial" w:cs="Arial"/>
              </w:rPr>
              <w:t xml:space="preserve">What is the equation in slope-intercept form of the line that is </w:t>
            </w:r>
            <w:r w:rsidR="00800202" w:rsidRPr="005421C6">
              <w:rPr>
                <w:rFonts w:ascii="Arial" w:hAnsi="Arial" w:cs="Arial"/>
                <w:b/>
              </w:rPr>
              <w:t>perpendicular</w:t>
            </w:r>
            <w:r w:rsidR="00800202">
              <w:rPr>
                <w:rFonts w:ascii="Arial" w:hAnsi="Arial" w:cs="Arial"/>
              </w:rPr>
              <w:t xml:space="preserve"> to </w:t>
            </w:r>
            <w:r w:rsidR="000D5AA7" w:rsidRPr="000D5AA7">
              <w:rPr>
                <w:rFonts w:ascii="Arial" w:hAnsi="Arial" w:cs="Arial"/>
                <w:position w:val="-10"/>
              </w:rPr>
              <w:object w:dxaOrig="1140" w:dyaOrig="320">
                <v:shape id="_x0000_i1032" type="#_x0000_t75" style="width:57pt;height:15.75pt" o:ole="">
                  <v:imagedata r:id="rId24" o:title=""/>
                </v:shape>
                <o:OLEObject Type="Embed" ProgID="Equation.3" ShapeID="_x0000_i1032" DrawAspect="Content" ObjectID="_1540806868" r:id="rId25"/>
              </w:object>
            </w:r>
            <w:r w:rsidR="000D5AA7">
              <w:rPr>
                <w:rFonts w:ascii="Arial" w:hAnsi="Arial" w:cs="Arial"/>
              </w:rPr>
              <w:t>and goes through the point (16, 2</w:t>
            </w:r>
            <w:r w:rsidR="0080020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  <w:p w:rsidR="0018761A" w:rsidRDefault="0018761A" w:rsidP="000B2956">
            <w:pPr>
              <w:rPr>
                <w:rFonts w:ascii="Arial" w:hAnsi="Arial" w:cs="Arial"/>
              </w:rPr>
            </w:pPr>
          </w:p>
          <w:p w:rsidR="0018761A" w:rsidRDefault="0018761A" w:rsidP="000B2956">
            <w:pPr>
              <w:rPr>
                <w:rFonts w:ascii="Arial" w:hAnsi="Arial" w:cs="Arial"/>
              </w:rPr>
            </w:pPr>
          </w:p>
          <w:p w:rsidR="0018761A" w:rsidRDefault="0018761A" w:rsidP="000B2956">
            <w:pPr>
              <w:rPr>
                <w:rFonts w:ascii="Arial" w:hAnsi="Arial" w:cs="Arial"/>
              </w:rPr>
            </w:pPr>
          </w:p>
        </w:tc>
      </w:tr>
      <w:tr w:rsidR="00E34695" w:rsidTr="00C05596">
        <w:trPr>
          <w:cantSplit/>
        </w:trPr>
        <w:tc>
          <w:tcPr>
            <w:tcW w:w="11016" w:type="dxa"/>
            <w:gridSpan w:val="4"/>
          </w:tcPr>
          <w:p w:rsidR="00E34695" w:rsidRDefault="00800202" w:rsidP="0018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11) Solve the following equation for </w:t>
            </w:r>
            <w:r>
              <w:rPr>
                <w:rFonts w:ascii="Arial" w:hAnsi="Arial" w:cs="Arial"/>
                <w:i/>
              </w:rPr>
              <w:t>x.</w:t>
            </w:r>
            <w:r>
              <w:rPr>
                <w:rFonts w:ascii="Arial" w:hAnsi="Arial" w:cs="Arial"/>
              </w:rPr>
              <w:t xml:space="preserve"> </w:t>
            </w:r>
            <w:r w:rsidR="00BE035D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F745A9" w:rsidRPr="000D5AA7">
              <w:rPr>
                <w:rFonts w:ascii="Arial" w:hAnsi="Arial" w:cs="Arial"/>
                <w:position w:val="-24"/>
              </w:rPr>
              <w:object w:dxaOrig="2160" w:dyaOrig="620">
                <v:shape id="_x0000_i1033" type="#_x0000_t75" style="width:107.25pt;height:31.5pt" o:ole="">
                  <v:imagedata r:id="rId26" o:title=""/>
                </v:shape>
                <o:OLEObject Type="Embed" ProgID="Equation.3" ShapeID="_x0000_i1033" DrawAspect="Content" ObjectID="_1540806869" r:id="rId27"/>
              </w:object>
            </w:r>
          </w:p>
          <w:p w:rsidR="0018761A" w:rsidRDefault="0018761A" w:rsidP="0018761A">
            <w:pPr>
              <w:rPr>
                <w:rFonts w:ascii="Arial" w:hAnsi="Arial" w:cs="Arial"/>
              </w:rPr>
            </w:pPr>
          </w:p>
          <w:p w:rsidR="0018761A" w:rsidRDefault="0018761A" w:rsidP="0018761A">
            <w:pPr>
              <w:rPr>
                <w:rFonts w:ascii="Arial" w:hAnsi="Arial" w:cs="Arial"/>
              </w:rPr>
            </w:pPr>
          </w:p>
          <w:p w:rsidR="0018761A" w:rsidRDefault="0018761A" w:rsidP="0018761A">
            <w:pPr>
              <w:rPr>
                <w:rFonts w:ascii="Arial" w:hAnsi="Arial" w:cs="Arial"/>
              </w:rPr>
            </w:pPr>
          </w:p>
        </w:tc>
      </w:tr>
      <w:tr w:rsidR="0027796A" w:rsidTr="000B2956">
        <w:tc>
          <w:tcPr>
            <w:tcW w:w="5508" w:type="dxa"/>
            <w:gridSpan w:val="2"/>
          </w:tcPr>
          <w:p w:rsidR="00AF2A61" w:rsidRDefault="00AF2A61" w:rsidP="00AF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12)  What is the equation of a </w:t>
            </w:r>
            <w:r w:rsidR="00F745A9">
              <w:rPr>
                <w:rFonts w:ascii="Arial" w:hAnsi="Arial" w:cs="Arial"/>
              </w:rPr>
              <w:t>line that contains the point (-</w:t>
            </w:r>
            <w:r>
              <w:rPr>
                <w:rFonts w:ascii="Arial" w:hAnsi="Arial" w:cs="Arial"/>
              </w:rPr>
              <w:t xml:space="preserve">1, </w:t>
            </w:r>
            <w:r w:rsidR="00F745A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4) and has a</w:t>
            </w:r>
            <w:r w:rsidR="00F745A9">
              <w:rPr>
                <w:rFonts w:ascii="Arial" w:hAnsi="Arial" w:cs="Arial"/>
              </w:rPr>
              <w:t>n undefined slope</w:t>
            </w:r>
            <w:r>
              <w:rPr>
                <w:rFonts w:ascii="Arial" w:hAnsi="Arial" w:cs="Arial"/>
              </w:rPr>
              <w:t>?</w:t>
            </w:r>
          </w:p>
          <w:p w:rsidR="00050DE3" w:rsidRDefault="00050DE3" w:rsidP="00050DE3">
            <w:pPr>
              <w:spacing w:line="273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BE035D" w:rsidRDefault="00BE035D" w:rsidP="00050DE3">
            <w:pPr>
              <w:spacing w:line="273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BE035D" w:rsidRDefault="00BE035D" w:rsidP="00050DE3">
            <w:pPr>
              <w:spacing w:line="273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BE035D" w:rsidRDefault="00BE035D" w:rsidP="00050DE3">
            <w:pPr>
              <w:spacing w:line="273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BE035D" w:rsidRPr="00050DE3" w:rsidRDefault="00BE035D" w:rsidP="0018761A">
            <w:pPr>
              <w:spacing w:line="273" w:lineRule="exact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27796A" w:rsidRDefault="00F745A9" w:rsidP="000B2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13)  What is the equation in STANDARD FORM that created this table of values?</w:t>
            </w:r>
          </w:p>
          <w:p w:rsidR="00F745A9" w:rsidRDefault="00F745A9" w:rsidP="000B295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4"/>
              <w:gridCol w:w="900"/>
            </w:tblGrid>
            <w:tr w:rsidR="00F745A9" w:rsidTr="00F745A9">
              <w:tc>
                <w:tcPr>
                  <w:tcW w:w="944" w:type="dxa"/>
                  <w:shd w:val="clear" w:color="auto" w:fill="BFBFBF" w:themeFill="background1" w:themeFillShade="BF"/>
                </w:tcPr>
                <w:p w:rsidR="00F745A9" w:rsidRPr="00F745A9" w:rsidRDefault="00F745A9" w:rsidP="00F745A9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x</w:t>
                  </w:r>
                </w:p>
              </w:tc>
              <w:tc>
                <w:tcPr>
                  <w:tcW w:w="900" w:type="dxa"/>
                  <w:shd w:val="clear" w:color="auto" w:fill="BFBFBF" w:themeFill="background1" w:themeFillShade="BF"/>
                </w:tcPr>
                <w:p w:rsidR="00F745A9" w:rsidRPr="00F745A9" w:rsidRDefault="00F745A9" w:rsidP="00F745A9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f(x)</w:t>
                  </w:r>
                </w:p>
              </w:tc>
            </w:tr>
            <w:tr w:rsidR="00F745A9" w:rsidTr="00F745A9">
              <w:tc>
                <w:tcPr>
                  <w:tcW w:w="944" w:type="dxa"/>
                </w:tcPr>
                <w:p w:rsidR="00F745A9" w:rsidRDefault="00F745A9" w:rsidP="00F745A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F745A9" w:rsidRDefault="00F745A9" w:rsidP="00F745A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-4</w:t>
                  </w:r>
                </w:p>
              </w:tc>
            </w:tr>
            <w:tr w:rsidR="00F745A9" w:rsidTr="00F745A9">
              <w:tc>
                <w:tcPr>
                  <w:tcW w:w="944" w:type="dxa"/>
                </w:tcPr>
                <w:p w:rsidR="00F745A9" w:rsidRDefault="00F745A9" w:rsidP="00F745A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F745A9" w:rsidRDefault="00F745A9" w:rsidP="00F745A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F745A9" w:rsidTr="00F745A9">
              <w:tc>
                <w:tcPr>
                  <w:tcW w:w="944" w:type="dxa"/>
                </w:tcPr>
                <w:p w:rsidR="00F745A9" w:rsidRDefault="00F745A9" w:rsidP="00F745A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F745A9" w:rsidRDefault="00F745A9" w:rsidP="00F745A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</w:tr>
          </w:tbl>
          <w:p w:rsidR="00E34695" w:rsidRDefault="00E34695" w:rsidP="000B2956">
            <w:pPr>
              <w:rPr>
                <w:rFonts w:ascii="Arial" w:hAnsi="Arial" w:cs="Arial"/>
              </w:rPr>
            </w:pPr>
          </w:p>
        </w:tc>
      </w:tr>
      <w:tr w:rsidR="00BE035D" w:rsidTr="00CD6D44">
        <w:trPr>
          <w:cantSplit/>
        </w:trPr>
        <w:tc>
          <w:tcPr>
            <w:tcW w:w="11016" w:type="dxa"/>
            <w:gridSpan w:val="4"/>
          </w:tcPr>
          <w:p w:rsidR="00BE035D" w:rsidRDefault="0018761A" w:rsidP="00CD6D44">
            <w:pPr>
              <w:pStyle w:val="NumLis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E035D" w:rsidRPr="00126FC9">
              <w:rPr>
                <w:rFonts w:ascii="Arial" w:hAnsi="Arial" w:cs="Arial"/>
              </w:rPr>
              <w:t>) You have $8.80 in pennies and nickels. You have twice as many nickel</w:t>
            </w:r>
            <w:r w:rsidR="00BE035D">
              <w:rPr>
                <w:rFonts w:ascii="Arial" w:hAnsi="Arial" w:cs="Arial"/>
              </w:rPr>
              <w:t xml:space="preserve">s as pennies. Write a system of </w:t>
            </w:r>
            <w:r w:rsidR="00BE035D" w:rsidRPr="00126FC9">
              <w:rPr>
                <w:rFonts w:ascii="Arial" w:hAnsi="Arial" w:cs="Arial"/>
              </w:rPr>
              <w:t>linear equations that models the situation. How many of each type of coin do you have?</w:t>
            </w:r>
          </w:p>
          <w:p w:rsidR="00BE035D" w:rsidRPr="00126FC9" w:rsidRDefault="00BE035D" w:rsidP="0018761A">
            <w:pPr>
              <w:pStyle w:val="NumList1"/>
              <w:ind w:left="0" w:firstLine="0"/>
              <w:rPr>
                <w:rFonts w:ascii="Arial" w:hAnsi="Arial" w:cs="Arial"/>
              </w:rPr>
            </w:pPr>
          </w:p>
        </w:tc>
      </w:tr>
      <w:tr w:rsidR="00BE035D" w:rsidTr="00CD6D44">
        <w:trPr>
          <w:trHeight w:val="179"/>
        </w:trPr>
        <w:tc>
          <w:tcPr>
            <w:tcW w:w="11016" w:type="dxa"/>
            <w:gridSpan w:val="4"/>
          </w:tcPr>
          <w:p w:rsidR="00BE035D" w:rsidRPr="00126FC9" w:rsidRDefault="0018761A" w:rsidP="00CD6D44">
            <w:pPr>
              <w:pStyle w:val="NumList1"/>
              <w:rPr>
                <w:rFonts w:ascii="Arial" w:hAnsi="Arial" w:cs="Arial"/>
                <w:szCs w:val="22"/>
              </w:rPr>
            </w:pPr>
            <w:r>
              <w:t>15</w:t>
            </w:r>
            <w:r w:rsidR="00BE035D">
              <w:t xml:space="preserve">)  </w:t>
            </w:r>
            <w:r w:rsidR="00BE035D" w:rsidRPr="00126FC9">
              <w:rPr>
                <w:rFonts w:ascii="Arial" w:hAnsi="Arial" w:cs="Arial"/>
                <w:szCs w:val="22"/>
              </w:rPr>
              <w:t>You make $5 an hour in tips working at a video store and $7 an hour in tips working at a landscaping company. You must work at least 4 hours per week at the video store, and the total number of hours you work at both jobs in a week cannot be greater than 15.</w:t>
            </w:r>
          </w:p>
          <w:p w:rsidR="00BE035D" w:rsidRPr="00126FC9" w:rsidRDefault="00BE035D" w:rsidP="00CD6D44">
            <w:pPr>
              <w:pStyle w:val="SubList1"/>
              <w:rPr>
                <w:rFonts w:ascii="Arial" w:hAnsi="Arial" w:cs="Arial"/>
                <w:szCs w:val="22"/>
              </w:rPr>
            </w:pPr>
            <w:r w:rsidRPr="00126FC9">
              <w:rPr>
                <w:rFonts w:ascii="Arial" w:hAnsi="Arial" w:cs="Arial"/>
                <w:szCs w:val="22"/>
              </w:rPr>
              <w:tab/>
            </w:r>
            <w:r w:rsidRPr="00126FC9">
              <w:rPr>
                <w:rStyle w:val="ExerciseNumber"/>
                <w:rFonts w:cs="Arial"/>
                <w:sz w:val="22"/>
                <w:szCs w:val="22"/>
              </w:rPr>
              <w:t>a.</w:t>
            </w:r>
            <w:r w:rsidRPr="00126FC9">
              <w:rPr>
                <w:rFonts w:ascii="Arial" w:hAnsi="Arial" w:cs="Arial"/>
                <w:szCs w:val="22"/>
              </w:rPr>
              <w:tab/>
              <w:t>Write a system of linear inequalities to model the number of hours that you could work at each location in a week.</w:t>
            </w:r>
          </w:p>
          <w:p w:rsidR="00BE035D" w:rsidRPr="00126FC9" w:rsidRDefault="00BE035D" w:rsidP="00CD6D44">
            <w:pPr>
              <w:pStyle w:val="SubList1"/>
              <w:rPr>
                <w:rFonts w:ascii="Arial" w:hAnsi="Arial" w:cs="Arial"/>
                <w:szCs w:val="22"/>
              </w:rPr>
            </w:pPr>
            <w:r w:rsidRPr="00126FC9">
              <w:rPr>
                <w:rStyle w:val="ExerciseNumber"/>
                <w:rFonts w:cs="Arial"/>
                <w:sz w:val="22"/>
                <w:szCs w:val="22"/>
              </w:rPr>
              <w:tab/>
              <w:t>b.</w:t>
            </w:r>
            <w:r w:rsidRPr="00126FC9">
              <w:rPr>
                <w:rFonts w:ascii="Arial" w:hAnsi="Arial" w:cs="Arial"/>
                <w:szCs w:val="22"/>
              </w:rPr>
              <w:tab/>
              <w:t>Graph the system of linear inequalities.</w:t>
            </w:r>
          </w:p>
          <w:p w:rsidR="00BE035D" w:rsidRPr="00126FC9" w:rsidRDefault="00BE035D" w:rsidP="00CD6D44">
            <w:pPr>
              <w:pStyle w:val="SubList1"/>
              <w:spacing w:after="2640"/>
              <w:ind w:left="878" w:hanging="878"/>
              <w:rPr>
                <w:rStyle w:val="ExerciseNumber"/>
                <w:rFonts w:cs="Arial"/>
                <w:sz w:val="22"/>
                <w:szCs w:val="22"/>
              </w:rPr>
            </w:pPr>
            <w:r w:rsidRPr="00126FC9">
              <w:rPr>
                <w:rFonts w:ascii="Arial" w:hAnsi="Arial" w:cs="Arial"/>
                <w:b/>
                <w:noProof/>
                <w:szCs w:val="22"/>
              </w:rPr>
              <w:drawing>
                <wp:anchor distT="0" distB="0" distL="114300" distR="114300" simplePos="0" relativeHeight="251701248" behindDoc="0" locked="1" layoutInCell="1" allowOverlap="1" wp14:anchorId="617D43BB" wp14:editId="1D9C40F7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-50800</wp:posOffset>
                  </wp:positionV>
                  <wp:extent cx="1381125" cy="1743075"/>
                  <wp:effectExtent l="19050" t="0" r="9525" b="0"/>
                  <wp:wrapNone/>
                  <wp:docPr id="6" name="Picture 6" descr="TA: C:\cur_proj\July 2014\AB art\book\Arts\PNGs\HSAlg1_ab_0500_0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r:link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6FC9">
              <w:rPr>
                <w:rStyle w:val="ExerciseNumber"/>
                <w:rFonts w:cs="Arial"/>
                <w:sz w:val="22"/>
                <w:szCs w:val="22"/>
              </w:rPr>
              <w:tab/>
            </w:r>
            <w:r w:rsidRPr="00126FC9">
              <w:rPr>
                <w:rStyle w:val="ExerciseNumber"/>
                <w:rFonts w:cs="Arial"/>
                <w:sz w:val="22"/>
                <w:szCs w:val="22"/>
              </w:rPr>
              <w:tab/>
            </w:r>
          </w:p>
          <w:p w:rsidR="00BE035D" w:rsidRPr="00903D1F" w:rsidRDefault="00BE035D" w:rsidP="00CD6D44">
            <w:pPr>
              <w:pStyle w:val="SubList1"/>
            </w:pPr>
            <w:r w:rsidRPr="00126FC9">
              <w:rPr>
                <w:rStyle w:val="ExerciseNumber"/>
                <w:rFonts w:cs="Arial"/>
                <w:sz w:val="22"/>
                <w:szCs w:val="22"/>
              </w:rPr>
              <w:tab/>
              <w:t>c.</w:t>
            </w:r>
            <w:r w:rsidRPr="00126FC9">
              <w:rPr>
                <w:rFonts w:ascii="Arial" w:hAnsi="Arial" w:cs="Arial"/>
                <w:szCs w:val="22"/>
              </w:rPr>
              <w:tab/>
              <w:t>Identify and interpret a solution of the system.</w:t>
            </w:r>
          </w:p>
        </w:tc>
      </w:tr>
    </w:tbl>
    <w:p w:rsidR="00520D6D" w:rsidRDefault="00520D6D" w:rsidP="00232F26">
      <w:pPr>
        <w:pStyle w:val="BodyText"/>
        <w:tabs>
          <w:tab w:val="left" w:pos="661"/>
        </w:tabs>
        <w:spacing w:line="320" w:lineRule="exact"/>
        <w:ind w:left="0"/>
      </w:pPr>
    </w:p>
    <w:sectPr w:rsidR="00520D6D">
      <w:type w:val="continuous"/>
      <w:pgSz w:w="12240" w:h="15840"/>
      <w:pgMar w:top="64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1B90"/>
    <w:multiLevelType w:val="hybridMultilevel"/>
    <w:tmpl w:val="302A29BE"/>
    <w:lvl w:ilvl="0" w:tplc="CEE832C0">
      <w:start w:val="17"/>
      <w:numFmt w:val="decimal"/>
      <w:lvlText w:val="%1)"/>
      <w:lvlJc w:val="left"/>
      <w:pPr>
        <w:ind w:left="219" w:hanging="441"/>
      </w:pPr>
      <w:rPr>
        <w:rFonts w:ascii="Arial" w:eastAsia="Arial" w:hAnsi="Arial" w:hint="default"/>
        <w:w w:val="99"/>
        <w:sz w:val="22"/>
        <w:szCs w:val="22"/>
      </w:rPr>
    </w:lvl>
    <w:lvl w:ilvl="1" w:tplc="7D047D36">
      <w:start w:val="1"/>
      <w:numFmt w:val="bullet"/>
      <w:lvlText w:val="•"/>
      <w:lvlJc w:val="left"/>
      <w:pPr>
        <w:ind w:left="719" w:hanging="441"/>
      </w:pPr>
      <w:rPr>
        <w:rFonts w:hint="default"/>
      </w:rPr>
    </w:lvl>
    <w:lvl w:ilvl="2" w:tplc="047A3114">
      <w:start w:val="1"/>
      <w:numFmt w:val="bullet"/>
      <w:lvlText w:val="•"/>
      <w:lvlJc w:val="left"/>
      <w:pPr>
        <w:ind w:left="1218" w:hanging="441"/>
      </w:pPr>
      <w:rPr>
        <w:rFonts w:hint="default"/>
      </w:rPr>
    </w:lvl>
    <w:lvl w:ilvl="3" w:tplc="4ED84390">
      <w:start w:val="1"/>
      <w:numFmt w:val="bullet"/>
      <w:lvlText w:val="•"/>
      <w:lvlJc w:val="left"/>
      <w:pPr>
        <w:ind w:left="1717" w:hanging="441"/>
      </w:pPr>
      <w:rPr>
        <w:rFonts w:hint="default"/>
      </w:rPr>
    </w:lvl>
    <w:lvl w:ilvl="4" w:tplc="3904A2CC">
      <w:start w:val="1"/>
      <w:numFmt w:val="bullet"/>
      <w:lvlText w:val="•"/>
      <w:lvlJc w:val="left"/>
      <w:pPr>
        <w:ind w:left="2216" w:hanging="441"/>
      </w:pPr>
      <w:rPr>
        <w:rFonts w:hint="default"/>
      </w:rPr>
    </w:lvl>
    <w:lvl w:ilvl="5" w:tplc="EB222206">
      <w:start w:val="1"/>
      <w:numFmt w:val="bullet"/>
      <w:lvlText w:val="•"/>
      <w:lvlJc w:val="left"/>
      <w:pPr>
        <w:ind w:left="2715" w:hanging="441"/>
      </w:pPr>
      <w:rPr>
        <w:rFonts w:hint="default"/>
      </w:rPr>
    </w:lvl>
    <w:lvl w:ilvl="6" w:tplc="A07E6E8C">
      <w:start w:val="1"/>
      <w:numFmt w:val="bullet"/>
      <w:lvlText w:val="•"/>
      <w:lvlJc w:val="left"/>
      <w:pPr>
        <w:ind w:left="3214" w:hanging="441"/>
      </w:pPr>
      <w:rPr>
        <w:rFonts w:hint="default"/>
      </w:rPr>
    </w:lvl>
    <w:lvl w:ilvl="7" w:tplc="8D0202F2">
      <w:start w:val="1"/>
      <w:numFmt w:val="bullet"/>
      <w:lvlText w:val="•"/>
      <w:lvlJc w:val="left"/>
      <w:pPr>
        <w:ind w:left="3713" w:hanging="441"/>
      </w:pPr>
      <w:rPr>
        <w:rFonts w:hint="default"/>
      </w:rPr>
    </w:lvl>
    <w:lvl w:ilvl="8" w:tplc="4BF6AF94">
      <w:start w:val="1"/>
      <w:numFmt w:val="bullet"/>
      <w:lvlText w:val="•"/>
      <w:lvlJc w:val="left"/>
      <w:pPr>
        <w:ind w:left="4212" w:hanging="441"/>
      </w:pPr>
      <w:rPr>
        <w:rFonts w:hint="default"/>
      </w:rPr>
    </w:lvl>
  </w:abstractNum>
  <w:abstractNum w:abstractNumId="1" w15:restartNumberingAfterBreak="0">
    <w:nsid w:val="20EF295F"/>
    <w:multiLevelType w:val="hybridMultilevel"/>
    <w:tmpl w:val="F8126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DBC"/>
    <w:multiLevelType w:val="hybridMultilevel"/>
    <w:tmpl w:val="144638A2"/>
    <w:lvl w:ilvl="0" w:tplc="01243D36">
      <w:start w:val="1"/>
      <w:numFmt w:val="lowerLetter"/>
      <w:lvlText w:val="%1)"/>
      <w:lvlJc w:val="left"/>
      <w:pPr>
        <w:ind w:left="102" w:hanging="28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99A82C7A">
      <w:start w:val="1"/>
      <w:numFmt w:val="bullet"/>
      <w:lvlText w:val="•"/>
      <w:lvlJc w:val="left"/>
      <w:pPr>
        <w:ind w:left="1192" w:hanging="289"/>
      </w:pPr>
      <w:rPr>
        <w:rFonts w:hint="default"/>
      </w:rPr>
    </w:lvl>
    <w:lvl w:ilvl="2" w:tplc="8A16E97A">
      <w:start w:val="1"/>
      <w:numFmt w:val="bullet"/>
      <w:lvlText w:val="•"/>
      <w:lvlJc w:val="left"/>
      <w:pPr>
        <w:ind w:left="2282" w:hanging="289"/>
      </w:pPr>
      <w:rPr>
        <w:rFonts w:hint="default"/>
      </w:rPr>
    </w:lvl>
    <w:lvl w:ilvl="3" w:tplc="747653CC">
      <w:start w:val="1"/>
      <w:numFmt w:val="bullet"/>
      <w:lvlText w:val="•"/>
      <w:lvlJc w:val="left"/>
      <w:pPr>
        <w:ind w:left="3372" w:hanging="289"/>
      </w:pPr>
      <w:rPr>
        <w:rFonts w:hint="default"/>
      </w:rPr>
    </w:lvl>
    <w:lvl w:ilvl="4" w:tplc="19CC0912">
      <w:start w:val="1"/>
      <w:numFmt w:val="bullet"/>
      <w:lvlText w:val="•"/>
      <w:lvlJc w:val="left"/>
      <w:pPr>
        <w:ind w:left="4463" w:hanging="289"/>
      </w:pPr>
      <w:rPr>
        <w:rFonts w:hint="default"/>
      </w:rPr>
    </w:lvl>
    <w:lvl w:ilvl="5" w:tplc="488C80D6">
      <w:start w:val="1"/>
      <w:numFmt w:val="bullet"/>
      <w:lvlText w:val="•"/>
      <w:lvlJc w:val="left"/>
      <w:pPr>
        <w:ind w:left="5553" w:hanging="289"/>
      </w:pPr>
      <w:rPr>
        <w:rFonts w:hint="default"/>
      </w:rPr>
    </w:lvl>
    <w:lvl w:ilvl="6" w:tplc="28BAE6CC">
      <w:start w:val="1"/>
      <w:numFmt w:val="bullet"/>
      <w:lvlText w:val="•"/>
      <w:lvlJc w:val="left"/>
      <w:pPr>
        <w:ind w:left="6643" w:hanging="289"/>
      </w:pPr>
      <w:rPr>
        <w:rFonts w:hint="default"/>
      </w:rPr>
    </w:lvl>
    <w:lvl w:ilvl="7" w:tplc="CB30931A">
      <w:start w:val="1"/>
      <w:numFmt w:val="bullet"/>
      <w:lvlText w:val="•"/>
      <w:lvlJc w:val="left"/>
      <w:pPr>
        <w:ind w:left="7733" w:hanging="289"/>
      </w:pPr>
      <w:rPr>
        <w:rFonts w:hint="default"/>
      </w:rPr>
    </w:lvl>
    <w:lvl w:ilvl="8" w:tplc="DFF68FB6">
      <w:start w:val="1"/>
      <w:numFmt w:val="bullet"/>
      <w:lvlText w:val="•"/>
      <w:lvlJc w:val="left"/>
      <w:pPr>
        <w:ind w:left="8823" w:hanging="289"/>
      </w:pPr>
      <w:rPr>
        <w:rFonts w:hint="default"/>
      </w:rPr>
    </w:lvl>
  </w:abstractNum>
  <w:abstractNum w:abstractNumId="3" w15:restartNumberingAfterBreak="0">
    <w:nsid w:val="2EEF371B"/>
    <w:multiLevelType w:val="hybridMultilevel"/>
    <w:tmpl w:val="50CCFAB0"/>
    <w:lvl w:ilvl="0" w:tplc="8FA8B8A8">
      <w:start w:val="1"/>
      <w:numFmt w:val="decimal"/>
      <w:lvlText w:val="%1)"/>
      <w:lvlJc w:val="left"/>
      <w:pPr>
        <w:ind w:left="220" w:hanging="319"/>
      </w:pPr>
      <w:rPr>
        <w:rFonts w:ascii="Arial" w:eastAsia="Arial" w:hAnsi="Arial" w:hint="default"/>
        <w:w w:val="99"/>
        <w:sz w:val="22"/>
        <w:szCs w:val="22"/>
      </w:rPr>
    </w:lvl>
    <w:lvl w:ilvl="1" w:tplc="B6A6B576">
      <w:start w:val="4"/>
      <w:numFmt w:val="decimal"/>
      <w:lvlText w:val="%2)"/>
      <w:lvlJc w:val="left"/>
      <w:pPr>
        <w:ind w:left="1877" w:hanging="319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03D8F154">
      <w:start w:val="1"/>
      <w:numFmt w:val="bullet"/>
      <w:lvlText w:val="•"/>
      <w:lvlJc w:val="left"/>
      <w:pPr>
        <w:ind w:left="1957" w:hanging="319"/>
      </w:pPr>
      <w:rPr>
        <w:rFonts w:hint="default"/>
      </w:rPr>
    </w:lvl>
    <w:lvl w:ilvl="3" w:tplc="DEA0295A">
      <w:start w:val="1"/>
      <w:numFmt w:val="bullet"/>
      <w:lvlText w:val="•"/>
      <w:lvlJc w:val="left"/>
      <w:pPr>
        <w:ind w:left="2037" w:hanging="319"/>
      </w:pPr>
      <w:rPr>
        <w:rFonts w:hint="default"/>
      </w:rPr>
    </w:lvl>
    <w:lvl w:ilvl="4" w:tplc="D24AE068">
      <w:start w:val="1"/>
      <w:numFmt w:val="bullet"/>
      <w:lvlText w:val="•"/>
      <w:lvlJc w:val="left"/>
      <w:pPr>
        <w:ind w:left="2117" w:hanging="319"/>
      </w:pPr>
      <w:rPr>
        <w:rFonts w:hint="default"/>
      </w:rPr>
    </w:lvl>
    <w:lvl w:ilvl="5" w:tplc="86BA137A">
      <w:start w:val="1"/>
      <w:numFmt w:val="bullet"/>
      <w:lvlText w:val="•"/>
      <w:lvlJc w:val="left"/>
      <w:pPr>
        <w:ind w:left="2197" w:hanging="319"/>
      </w:pPr>
      <w:rPr>
        <w:rFonts w:hint="default"/>
      </w:rPr>
    </w:lvl>
    <w:lvl w:ilvl="6" w:tplc="8782F9FE">
      <w:start w:val="1"/>
      <w:numFmt w:val="bullet"/>
      <w:lvlText w:val="•"/>
      <w:lvlJc w:val="left"/>
      <w:pPr>
        <w:ind w:left="2277" w:hanging="319"/>
      </w:pPr>
      <w:rPr>
        <w:rFonts w:hint="default"/>
      </w:rPr>
    </w:lvl>
    <w:lvl w:ilvl="7" w:tplc="21A4029E">
      <w:start w:val="1"/>
      <w:numFmt w:val="bullet"/>
      <w:lvlText w:val="•"/>
      <w:lvlJc w:val="left"/>
      <w:pPr>
        <w:ind w:left="2357" w:hanging="319"/>
      </w:pPr>
      <w:rPr>
        <w:rFonts w:hint="default"/>
      </w:rPr>
    </w:lvl>
    <w:lvl w:ilvl="8" w:tplc="B92C81FC">
      <w:start w:val="1"/>
      <w:numFmt w:val="bullet"/>
      <w:lvlText w:val="•"/>
      <w:lvlJc w:val="left"/>
      <w:pPr>
        <w:ind w:left="2437" w:hanging="319"/>
      </w:pPr>
      <w:rPr>
        <w:rFonts w:hint="default"/>
      </w:rPr>
    </w:lvl>
  </w:abstractNum>
  <w:abstractNum w:abstractNumId="4" w15:restartNumberingAfterBreak="0">
    <w:nsid w:val="3FE15670"/>
    <w:multiLevelType w:val="hybridMultilevel"/>
    <w:tmpl w:val="189EA704"/>
    <w:lvl w:ilvl="0" w:tplc="D286D49C">
      <w:start w:val="17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21BF6"/>
    <w:multiLevelType w:val="hybridMultilevel"/>
    <w:tmpl w:val="D4182446"/>
    <w:lvl w:ilvl="0" w:tplc="DCFE95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E3A1E19"/>
    <w:multiLevelType w:val="hybridMultilevel"/>
    <w:tmpl w:val="2B3E3256"/>
    <w:lvl w:ilvl="0" w:tplc="1744CC9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66A64386"/>
    <w:multiLevelType w:val="hybridMultilevel"/>
    <w:tmpl w:val="4AC858A6"/>
    <w:lvl w:ilvl="0" w:tplc="4A808BCE">
      <w:start w:val="25"/>
      <w:numFmt w:val="decimal"/>
      <w:lvlText w:val="%1)"/>
      <w:lvlJc w:val="left"/>
      <w:pPr>
        <w:ind w:left="220" w:hanging="441"/>
      </w:pPr>
      <w:rPr>
        <w:rFonts w:ascii="Arial" w:eastAsia="Arial" w:hAnsi="Arial" w:hint="default"/>
        <w:w w:val="99"/>
        <w:sz w:val="22"/>
        <w:szCs w:val="22"/>
      </w:rPr>
    </w:lvl>
    <w:lvl w:ilvl="1" w:tplc="C00E4904">
      <w:start w:val="1"/>
      <w:numFmt w:val="bullet"/>
      <w:lvlText w:val="•"/>
      <w:lvlJc w:val="left"/>
      <w:pPr>
        <w:ind w:left="1310" w:hanging="441"/>
      </w:pPr>
      <w:rPr>
        <w:rFonts w:hint="default"/>
      </w:rPr>
    </w:lvl>
    <w:lvl w:ilvl="2" w:tplc="B3C8A168">
      <w:start w:val="1"/>
      <w:numFmt w:val="bullet"/>
      <w:lvlText w:val="•"/>
      <w:lvlJc w:val="left"/>
      <w:pPr>
        <w:ind w:left="2400" w:hanging="441"/>
      </w:pPr>
      <w:rPr>
        <w:rFonts w:hint="default"/>
      </w:rPr>
    </w:lvl>
    <w:lvl w:ilvl="3" w:tplc="B4FE05C6">
      <w:start w:val="1"/>
      <w:numFmt w:val="bullet"/>
      <w:lvlText w:val="•"/>
      <w:lvlJc w:val="left"/>
      <w:pPr>
        <w:ind w:left="3490" w:hanging="441"/>
      </w:pPr>
      <w:rPr>
        <w:rFonts w:hint="default"/>
      </w:rPr>
    </w:lvl>
    <w:lvl w:ilvl="4" w:tplc="CE8AF980">
      <w:start w:val="1"/>
      <w:numFmt w:val="bullet"/>
      <w:lvlText w:val="•"/>
      <w:lvlJc w:val="left"/>
      <w:pPr>
        <w:ind w:left="4580" w:hanging="441"/>
      </w:pPr>
      <w:rPr>
        <w:rFonts w:hint="default"/>
      </w:rPr>
    </w:lvl>
    <w:lvl w:ilvl="5" w:tplc="6662145C">
      <w:start w:val="1"/>
      <w:numFmt w:val="bullet"/>
      <w:lvlText w:val="•"/>
      <w:lvlJc w:val="left"/>
      <w:pPr>
        <w:ind w:left="5670" w:hanging="441"/>
      </w:pPr>
      <w:rPr>
        <w:rFonts w:hint="default"/>
      </w:rPr>
    </w:lvl>
    <w:lvl w:ilvl="6" w:tplc="78AE082E">
      <w:start w:val="1"/>
      <w:numFmt w:val="bullet"/>
      <w:lvlText w:val="•"/>
      <w:lvlJc w:val="left"/>
      <w:pPr>
        <w:ind w:left="6760" w:hanging="441"/>
      </w:pPr>
      <w:rPr>
        <w:rFonts w:hint="default"/>
      </w:rPr>
    </w:lvl>
    <w:lvl w:ilvl="7" w:tplc="24AC38D2">
      <w:start w:val="1"/>
      <w:numFmt w:val="bullet"/>
      <w:lvlText w:val="•"/>
      <w:lvlJc w:val="left"/>
      <w:pPr>
        <w:ind w:left="7850" w:hanging="441"/>
      </w:pPr>
      <w:rPr>
        <w:rFonts w:hint="default"/>
      </w:rPr>
    </w:lvl>
    <w:lvl w:ilvl="8" w:tplc="22B4A458">
      <w:start w:val="1"/>
      <w:numFmt w:val="bullet"/>
      <w:lvlText w:val="•"/>
      <w:lvlJc w:val="left"/>
      <w:pPr>
        <w:ind w:left="8940" w:hanging="441"/>
      </w:pPr>
      <w:rPr>
        <w:rFonts w:hint="default"/>
      </w:rPr>
    </w:lvl>
  </w:abstractNum>
  <w:abstractNum w:abstractNumId="8" w15:restartNumberingAfterBreak="0">
    <w:nsid w:val="68E017EB"/>
    <w:multiLevelType w:val="hybridMultilevel"/>
    <w:tmpl w:val="7B607442"/>
    <w:lvl w:ilvl="0" w:tplc="81146BAC">
      <w:start w:val="1"/>
      <w:numFmt w:val="upperLetter"/>
      <w:lvlText w:val="%1)"/>
      <w:lvlJc w:val="left"/>
      <w:pPr>
        <w:ind w:left="390" w:hanging="289"/>
        <w:jc w:val="left"/>
      </w:pPr>
      <w:rPr>
        <w:rFonts w:ascii="Arial" w:eastAsiaTheme="minorHAnsi" w:hAnsiTheme="minorHAnsi" w:cstheme="minorBidi"/>
        <w:spacing w:val="-1"/>
        <w:sz w:val="20"/>
        <w:szCs w:val="20"/>
      </w:rPr>
    </w:lvl>
    <w:lvl w:ilvl="1" w:tplc="19183618">
      <w:start w:val="1"/>
      <w:numFmt w:val="bullet"/>
      <w:lvlText w:val="•"/>
      <w:lvlJc w:val="left"/>
      <w:pPr>
        <w:ind w:left="1480" w:hanging="289"/>
      </w:pPr>
      <w:rPr>
        <w:rFonts w:hint="default"/>
      </w:rPr>
    </w:lvl>
    <w:lvl w:ilvl="2" w:tplc="B7FCC848">
      <w:start w:val="1"/>
      <w:numFmt w:val="bullet"/>
      <w:lvlText w:val="•"/>
      <w:lvlJc w:val="left"/>
      <w:pPr>
        <w:ind w:left="2570" w:hanging="289"/>
      </w:pPr>
      <w:rPr>
        <w:rFonts w:hint="default"/>
      </w:rPr>
    </w:lvl>
    <w:lvl w:ilvl="3" w:tplc="292E176E">
      <w:start w:val="1"/>
      <w:numFmt w:val="bullet"/>
      <w:lvlText w:val="•"/>
      <w:lvlJc w:val="left"/>
      <w:pPr>
        <w:ind w:left="3660" w:hanging="289"/>
      </w:pPr>
      <w:rPr>
        <w:rFonts w:hint="default"/>
      </w:rPr>
    </w:lvl>
    <w:lvl w:ilvl="4" w:tplc="1CEE4208">
      <w:start w:val="1"/>
      <w:numFmt w:val="bullet"/>
      <w:lvlText w:val="•"/>
      <w:lvlJc w:val="left"/>
      <w:pPr>
        <w:ind w:left="4751" w:hanging="289"/>
      </w:pPr>
      <w:rPr>
        <w:rFonts w:hint="default"/>
      </w:rPr>
    </w:lvl>
    <w:lvl w:ilvl="5" w:tplc="BC44EDB6">
      <w:start w:val="1"/>
      <w:numFmt w:val="bullet"/>
      <w:lvlText w:val="•"/>
      <w:lvlJc w:val="left"/>
      <w:pPr>
        <w:ind w:left="5841" w:hanging="289"/>
      </w:pPr>
      <w:rPr>
        <w:rFonts w:hint="default"/>
      </w:rPr>
    </w:lvl>
    <w:lvl w:ilvl="6" w:tplc="1EA26DD8">
      <w:start w:val="1"/>
      <w:numFmt w:val="bullet"/>
      <w:lvlText w:val="•"/>
      <w:lvlJc w:val="left"/>
      <w:pPr>
        <w:ind w:left="6931" w:hanging="289"/>
      </w:pPr>
      <w:rPr>
        <w:rFonts w:hint="default"/>
      </w:rPr>
    </w:lvl>
    <w:lvl w:ilvl="7" w:tplc="5A90BACC">
      <w:start w:val="1"/>
      <w:numFmt w:val="bullet"/>
      <w:lvlText w:val="•"/>
      <w:lvlJc w:val="left"/>
      <w:pPr>
        <w:ind w:left="8021" w:hanging="289"/>
      </w:pPr>
      <w:rPr>
        <w:rFonts w:hint="default"/>
      </w:rPr>
    </w:lvl>
    <w:lvl w:ilvl="8" w:tplc="ACDE2AFA">
      <w:start w:val="1"/>
      <w:numFmt w:val="bullet"/>
      <w:lvlText w:val="•"/>
      <w:lvlJc w:val="left"/>
      <w:pPr>
        <w:ind w:left="9111" w:hanging="289"/>
      </w:pPr>
      <w:rPr>
        <w:rFonts w:hint="default"/>
      </w:rPr>
    </w:lvl>
  </w:abstractNum>
  <w:abstractNum w:abstractNumId="9" w15:restartNumberingAfterBreak="0">
    <w:nsid w:val="72D406EB"/>
    <w:multiLevelType w:val="hybridMultilevel"/>
    <w:tmpl w:val="2332887E"/>
    <w:lvl w:ilvl="0" w:tplc="C46E22A2">
      <w:start w:val="17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6D"/>
    <w:rsid w:val="000461A0"/>
    <w:rsid w:val="00050DE3"/>
    <w:rsid w:val="00055267"/>
    <w:rsid w:val="000C7523"/>
    <w:rsid w:val="000D5AA7"/>
    <w:rsid w:val="00126FC9"/>
    <w:rsid w:val="0018761A"/>
    <w:rsid w:val="001E68FB"/>
    <w:rsid w:val="00232F26"/>
    <w:rsid w:val="00250792"/>
    <w:rsid w:val="0027796A"/>
    <w:rsid w:val="002D2539"/>
    <w:rsid w:val="002E7DCA"/>
    <w:rsid w:val="003041EA"/>
    <w:rsid w:val="0034032B"/>
    <w:rsid w:val="00385224"/>
    <w:rsid w:val="004841AF"/>
    <w:rsid w:val="00501E10"/>
    <w:rsid w:val="0050581E"/>
    <w:rsid w:val="00520D6D"/>
    <w:rsid w:val="00530772"/>
    <w:rsid w:val="00530999"/>
    <w:rsid w:val="00585552"/>
    <w:rsid w:val="00675381"/>
    <w:rsid w:val="00730A89"/>
    <w:rsid w:val="007625E2"/>
    <w:rsid w:val="00774CDB"/>
    <w:rsid w:val="00797600"/>
    <w:rsid w:val="007C50FB"/>
    <w:rsid w:val="00800202"/>
    <w:rsid w:val="008353C4"/>
    <w:rsid w:val="00903D1F"/>
    <w:rsid w:val="00933DF2"/>
    <w:rsid w:val="009F590B"/>
    <w:rsid w:val="00A75ED8"/>
    <w:rsid w:val="00AA24B5"/>
    <w:rsid w:val="00AF2A61"/>
    <w:rsid w:val="00AF30B3"/>
    <w:rsid w:val="00B25D4E"/>
    <w:rsid w:val="00B32597"/>
    <w:rsid w:val="00B43C9C"/>
    <w:rsid w:val="00BB5ED0"/>
    <w:rsid w:val="00BE035D"/>
    <w:rsid w:val="00D54CB1"/>
    <w:rsid w:val="00D76557"/>
    <w:rsid w:val="00D974E0"/>
    <w:rsid w:val="00DC2794"/>
    <w:rsid w:val="00E01AD7"/>
    <w:rsid w:val="00E34695"/>
    <w:rsid w:val="00EA7FAE"/>
    <w:rsid w:val="00F05941"/>
    <w:rsid w:val="00F745A9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03C8B-3D8A-42DE-BCA0-374B24C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D8"/>
    <w:rPr>
      <w:rFonts w:ascii="Segoe UI" w:hAnsi="Segoe UI" w:cs="Segoe UI"/>
      <w:sz w:val="18"/>
      <w:szCs w:val="18"/>
    </w:rPr>
  </w:style>
  <w:style w:type="character" w:customStyle="1" w:styleId="PerformanceTaskTitleChar">
    <w:name w:val="PerformanceTaskTitle Char"/>
    <w:basedOn w:val="DefaultParagraphFont"/>
    <w:link w:val="PerformanceTaskTitle"/>
    <w:rsid w:val="00DC2794"/>
    <w:rPr>
      <w:rFonts w:ascii="Arial" w:hAnsi="Arial"/>
      <w:b/>
      <w:sz w:val="36"/>
      <w:szCs w:val="32"/>
    </w:rPr>
  </w:style>
  <w:style w:type="paragraph" w:customStyle="1" w:styleId="PerformanceTaskTitle">
    <w:name w:val="PerformanceTaskTitle"/>
    <w:link w:val="PerformanceTaskTitleChar"/>
    <w:rsid w:val="00DC2794"/>
    <w:pPr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umList1">
    <w:name w:val="NumList1"/>
    <w:basedOn w:val="Normal"/>
    <w:rsid w:val="00126FC9"/>
    <w:pPr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Cs w:val="24"/>
    </w:rPr>
  </w:style>
  <w:style w:type="character" w:customStyle="1" w:styleId="ExerciseNumber">
    <w:name w:val="ExerciseNumber"/>
    <w:basedOn w:val="DefaultParagraphFont"/>
    <w:rsid w:val="00126FC9"/>
    <w:rPr>
      <w:rFonts w:ascii="Arial" w:hAnsi="Arial"/>
      <w:b/>
      <w:sz w:val="20"/>
    </w:rPr>
  </w:style>
  <w:style w:type="paragraph" w:customStyle="1" w:styleId="SubList1">
    <w:name w:val="SubList1"/>
    <w:basedOn w:val="Normal"/>
    <w:rsid w:val="00126FC9"/>
    <w:pPr>
      <w:tabs>
        <w:tab w:val="decimal" w:pos="679"/>
        <w:tab w:val="left" w:pos="881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7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file:///C:\cur_proj\July%202014\AB%20art\book\Arts\PNGs\HSAlg1_ab_0500_015.png" TargetMode="External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wmf"/><Relationship Id="rId29" Type="http://schemas.openxmlformats.org/officeDocument/2006/relationships/image" Target="file:///C:\cur_proj\July%202014\AB%20art\book\Arts\PNGs\HSAlg1_ab_0500_014.pn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file:///C:\cur_proj\July%202014\AB%20art\book\Arts\PNGs\HSAlg1_ab_0500_016.png" TargetMode="External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Review Test 1C-13.doc</vt:lpstr>
    </vt:vector>
  </TitlesOfParts>
  <Company>Austin ISD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Review Test 1C-13.doc</dc:title>
  <dc:creator>wrussell</dc:creator>
  <cp:lastModifiedBy>Kris Maniscalco</cp:lastModifiedBy>
  <cp:revision>2</cp:revision>
  <cp:lastPrinted>2016-11-16T19:04:00Z</cp:lastPrinted>
  <dcterms:created xsi:type="dcterms:W3CDTF">2016-11-16T19:05:00Z</dcterms:created>
  <dcterms:modified xsi:type="dcterms:W3CDTF">2016-11-16T19:05:00Z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2013-11-14T00:00:00Z</vt:filetime>
  </property>
</Properties>
</file>